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ascii="仿宋" w:hAnsi="仿宋" w:eastAsia="仿宋" w:cs="宋体"/>
          <w:b/>
          <w:sz w:val="24"/>
        </w:rPr>
      </w:pPr>
      <w:r>
        <w:rPr>
          <w:rFonts w:hint="eastAsia" w:ascii="仿宋" w:hAnsi="仿宋" w:eastAsia="仿宋" w:cs="宋体"/>
          <w:b/>
          <w:sz w:val="24"/>
        </w:rPr>
        <w:t>附件：</w:t>
      </w:r>
    </w:p>
    <w:p>
      <w:pPr>
        <w:spacing w:line="520" w:lineRule="exact"/>
        <w:jc w:val="center"/>
        <w:rPr>
          <w:rFonts w:ascii="黑体" w:hAnsi="黑体" w:eastAsia="黑体" w:cs="宋体"/>
          <w:b/>
          <w:sz w:val="30"/>
          <w:szCs w:val="30"/>
        </w:rPr>
      </w:pPr>
      <w:bookmarkStart w:id="1" w:name="_GoBack"/>
      <w:r>
        <w:rPr>
          <w:rFonts w:hint="eastAsia" w:ascii="黑体" w:hAnsi="黑体" w:eastAsia="黑体" w:cs="宋体"/>
          <w:b/>
          <w:sz w:val="30"/>
          <w:szCs w:val="30"/>
        </w:rPr>
        <w:t>预报名登记操作流程</w:t>
      </w:r>
    </w:p>
    <w:bookmarkEnd w:id="1"/>
    <w:p>
      <w:pPr>
        <w:spacing w:line="360" w:lineRule="auto"/>
        <w:ind w:firstLine="480" w:firstLineChars="200"/>
        <w:rPr>
          <w:rFonts w:ascii="仿宋" w:hAnsi="仿宋" w:eastAsia="仿宋" w:cs="宋体"/>
          <w:sz w:val="24"/>
          <w:lang w:bidi="ar"/>
        </w:rPr>
      </w:pPr>
      <w:r>
        <w:rPr>
          <w:rFonts w:hint="eastAsia" w:ascii="仿宋" w:hAnsi="仿宋" w:eastAsia="仿宋" w:cs="宋体"/>
          <w:sz w:val="24"/>
          <w:lang w:bidi="ar"/>
        </w:rPr>
        <w:t>1</w:t>
      </w:r>
      <w:r>
        <w:rPr>
          <w:rFonts w:ascii="仿宋" w:hAnsi="仿宋" w:eastAsia="仿宋" w:cs="宋体"/>
          <w:sz w:val="24"/>
          <w:lang w:bidi="ar"/>
        </w:rPr>
        <w:t>.</w:t>
      </w:r>
      <w:r>
        <w:rPr>
          <w:rFonts w:hint="eastAsia" w:ascii="仿宋" w:hAnsi="仿宋" w:eastAsia="仿宋" w:cs="宋体"/>
          <w:sz w:val="24"/>
          <w:lang w:bidi="ar"/>
        </w:rPr>
        <w:t>打开浏览器，输入继续教育学院网址（</w:t>
      </w:r>
      <w:r>
        <w:fldChar w:fldCharType="begin"/>
      </w:r>
      <w:r>
        <w:instrText xml:space="preserve"> HYPERLINK "http://sce.sit.edu.cn/" </w:instrText>
      </w:r>
      <w:r>
        <w:fldChar w:fldCharType="separate"/>
      </w:r>
      <w:r>
        <w:rPr>
          <w:rStyle w:val="4"/>
          <w:rFonts w:hint="eastAsia" w:ascii="仿宋" w:hAnsi="仿宋" w:eastAsia="仿宋" w:cs="宋体"/>
          <w:sz w:val="24"/>
        </w:rPr>
        <w:t>http://sce.s</w:t>
      </w:r>
      <w:bookmarkStart w:id="0" w:name="_Hlt357517251"/>
      <w:r>
        <w:rPr>
          <w:rStyle w:val="4"/>
          <w:rFonts w:hint="eastAsia" w:ascii="仿宋" w:hAnsi="仿宋" w:eastAsia="仿宋" w:cs="宋体"/>
          <w:sz w:val="24"/>
        </w:rPr>
        <w:t>i</w:t>
      </w:r>
      <w:bookmarkEnd w:id="0"/>
      <w:r>
        <w:rPr>
          <w:rStyle w:val="4"/>
          <w:rFonts w:hint="eastAsia" w:ascii="仿宋" w:hAnsi="仿宋" w:eastAsia="仿宋" w:cs="宋体"/>
          <w:sz w:val="24"/>
        </w:rPr>
        <w:t>t.edu.cn/</w:t>
      </w:r>
      <w:r>
        <w:rPr>
          <w:rStyle w:val="4"/>
          <w:rFonts w:hint="eastAsia" w:ascii="仿宋" w:hAnsi="仿宋" w:eastAsia="仿宋" w:cs="宋体"/>
          <w:sz w:val="24"/>
        </w:rPr>
        <w:fldChar w:fldCharType="end"/>
      </w:r>
      <w:r>
        <w:rPr>
          <w:rFonts w:hint="eastAsia" w:ascii="仿宋" w:hAnsi="仿宋" w:eastAsia="仿宋" w:cs="宋体"/>
          <w:sz w:val="24"/>
          <w:lang w:bidi="ar"/>
        </w:rPr>
        <w:t>），点击进入“教学教务管理平台”。</w:t>
      </w:r>
    </w:p>
    <w:p>
      <w:pPr>
        <w:spacing w:line="360" w:lineRule="auto"/>
        <w:jc w:val="center"/>
        <w:rPr>
          <w:rFonts w:ascii="仿宋" w:hAnsi="仿宋" w:eastAsia="仿宋" w:cs="宋体"/>
          <w:kern w:val="0"/>
          <w:sz w:val="24"/>
          <w:lang w:bidi="ar"/>
        </w:rPr>
      </w:pPr>
      <w:r>
        <w:rPr>
          <w:rFonts w:ascii="仿宋" w:hAnsi="仿宋" w:eastAsia="仿宋" w:cs="宋体"/>
          <w:kern w:val="0"/>
          <w:sz w:val="24"/>
        </w:rPr>
        <w:drawing>
          <wp:inline distT="0" distB="0" distL="0" distR="0">
            <wp:extent cx="5019675" cy="2390775"/>
            <wp:effectExtent l="0" t="0" r="9525" b="9525"/>
            <wp:docPr id="3" name="图片 3" descr="C:\Users\sj\AppData\Roaming\Tencent\Users\316107535\QQ\WinTemp\RichOle\~MY8YY%255dU(Y3ZVWC3MQW(X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j\AppData\Roaming\Tencent\Users\316107535\QQ\WinTemp\RichOle\~MY8YY%255dU(Y3ZVWC3MQW(X10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宋体"/>
          <w:kern w:val="0"/>
          <w:sz w:val="24"/>
          <w:lang w:bidi="ar"/>
        </w:rPr>
      </w:pPr>
    </w:p>
    <w:p>
      <w:pPr>
        <w:spacing w:line="360" w:lineRule="auto"/>
        <w:ind w:firstLine="480" w:firstLineChars="200"/>
        <w:rPr>
          <w:rFonts w:ascii="仿宋" w:hAnsi="仿宋" w:eastAsia="仿宋" w:cs="宋体"/>
          <w:kern w:val="0"/>
          <w:sz w:val="24"/>
          <w:lang w:bidi="ar"/>
        </w:rPr>
      </w:pPr>
      <w:r>
        <w:rPr>
          <w:rFonts w:hint="eastAsia" w:ascii="仿宋" w:hAnsi="仿宋" w:eastAsia="仿宋" w:cs="宋体"/>
          <w:kern w:val="0"/>
          <w:sz w:val="24"/>
          <w:lang w:bidi="ar"/>
        </w:rPr>
        <w:t>2</w:t>
      </w:r>
      <w:r>
        <w:rPr>
          <w:rFonts w:ascii="仿宋" w:hAnsi="仿宋" w:eastAsia="仿宋" w:cs="宋体"/>
          <w:kern w:val="0"/>
          <w:sz w:val="24"/>
          <w:lang w:bidi="ar"/>
        </w:rPr>
        <w:t>.</w:t>
      </w:r>
      <w:r>
        <w:rPr>
          <w:rFonts w:hint="eastAsia" w:ascii="仿宋" w:hAnsi="仿宋" w:eastAsia="仿宋" w:cs="宋体"/>
          <w:kern w:val="0"/>
          <w:sz w:val="24"/>
          <w:lang w:bidi="ar"/>
        </w:rPr>
        <w:t>进入如下页面，</w:t>
      </w:r>
      <w:r>
        <w:rPr>
          <w:rFonts w:hint="eastAsia" w:ascii="仿宋" w:hAnsi="仿宋" w:eastAsia="仿宋" w:cs="宋体"/>
          <w:sz w:val="24"/>
          <w:lang w:bidi="ar"/>
        </w:rPr>
        <w:t>点击进入“PETS3预报名”界面。</w:t>
      </w:r>
    </w:p>
    <w:p>
      <w:pPr>
        <w:widowControl/>
        <w:jc w:val="center"/>
        <w:rPr>
          <w:rFonts w:ascii="仿宋" w:hAnsi="仿宋" w:eastAsia="仿宋" w:cs="宋体"/>
          <w:kern w:val="0"/>
          <w:sz w:val="24"/>
          <w:lang w:bidi="ar"/>
        </w:rPr>
      </w:pPr>
      <w:r>
        <w:rPr>
          <w:rFonts w:ascii="仿宋" w:hAnsi="仿宋" w:eastAsia="仿宋" w:cs="宋体"/>
          <w:kern w:val="0"/>
          <w:sz w:val="24"/>
        </w:rPr>
        <w:drawing>
          <wp:inline distT="0" distB="0" distL="0" distR="0">
            <wp:extent cx="5029200" cy="26479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kern w:val="0"/>
          <w:sz w:val="24"/>
          <w:lang w:bidi="ar"/>
        </w:rPr>
      </w:pPr>
    </w:p>
    <w:p>
      <w:pPr>
        <w:spacing w:line="520" w:lineRule="exact"/>
        <w:ind w:firstLine="480" w:firstLineChars="200"/>
        <w:rPr>
          <w:rFonts w:ascii="仿宋" w:hAnsi="仿宋" w:eastAsia="仿宋" w:cs="宋体"/>
          <w:sz w:val="24"/>
        </w:rPr>
      </w:pPr>
      <w:r>
        <w:rPr>
          <w:rFonts w:hint="eastAsia" w:ascii="仿宋" w:hAnsi="仿宋" w:eastAsia="仿宋" w:cs="宋体"/>
          <w:sz w:val="24"/>
        </w:rPr>
        <w:t>3</w:t>
      </w:r>
      <w:r>
        <w:rPr>
          <w:rFonts w:ascii="仿宋" w:hAnsi="仿宋" w:eastAsia="仿宋" w:cs="宋体"/>
          <w:sz w:val="24"/>
        </w:rPr>
        <w:t>.</w:t>
      </w:r>
      <w:r>
        <w:rPr>
          <w:rFonts w:hint="eastAsia" w:ascii="仿宋" w:hAnsi="仿宋" w:eastAsia="仿宋" w:cs="宋体"/>
          <w:sz w:val="24"/>
        </w:rPr>
        <w:t>预报名信息登记。所有项目都为必填项，请务必正确填写。考生来源选择：</w:t>
      </w:r>
      <w:r>
        <w:rPr>
          <w:rFonts w:hint="eastAsia" w:ascii="仿宋" w:hAnsi="仿宋" w:eastAsia="仿宋" w:cs="宋体"/>
          <w:b/>
          <w:sz w:val="24"/>
        </w:rPr>
        <w:t>成人高考</w:t>
      </w:r>
      <w:r>
        <w:rPr>
          <w:rFonts w:hint="eastAsia" w:ascii="仿宋" w:hAnsi="仿宋" w:eastAsia="仿宋" w:cs="宋体"/>
          <w:sz w:val="24"/>
        </w:rPr>
        <w:t>。填写完毕后点击“提交”。因个人信息填写错误，造成无法成功预报名，后果由学生自负。</w:t>
      </w:r>
    </w:p>
    <w:p>
      <w:pPr>
        <w:widowControl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0" distR="0">
            <wp:extent cx="5543550" cy="4505325"/>
            <wp:effectExtent l="0" t="0" r="0" b="9525"/>
            <wp:docPr id="4" name="图片 4" descr="C:\Users\user\Documents\Tencent Files\1870547973\Image\C2C\UU3G[X`)JM_HGO@Q%HWY5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user\Documents\Tencent Files\1870547973\Image\C2C\UU3G[X`)JM_HGO@Q%HWY5P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50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58D"/>
    <w:rsid w:val="00ED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file:///C:\Users\sj\AppData\Roaming\Tencent\Users\316107535\QQ\WinTemp\RichOle\~MY8YY%252525255dU(Y3ZVWC3MQW(X10.pn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2021-12-24T05:01:00Z</dcterms:created>
  <dc:creator>黄子琪</dc:creator>
  <cp:lastModifiedBy>黄子琪</cp:lastModifiedBy>
  <dcterms:modified xsi:type="dcterms:W3CDTF">2021-12-24T05:02:15Z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C7E75E360BD945EBA51803A664404A0B</vt:lpwstr>
  </property>
</Properties>
</file>