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E4C15"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 xml:space="preserve"> </w:t>
      </w:r>
    </w:p>
    <w:p w14:paraId="74D79D07">
      <w:pPr>
        <w:ind w:left="0" w:leftChars="0" w:firstLine="0" w:firstLineChars="0"/>
        <w:jc w:val="center"/>
        <w:rPr>
          <w:rFonts w:hint="eastAsia" w:ascii="黑体" w:eastAsia="黑体"/>
          <w:b/>
          <w:color w:val="auto"/>
          <w:sz w:val="36"/>
        </w:rPr>
      </w:pPr>
      <w:r>
        <w:rPr>
          <w:rFonts w:hint="eastAsia" w:ascii="黑体" w:eastAsia="黑体"/>
          <w:b/>
          <w:color w:val="auto"/>
          <w:sz w:val="36"/>
        </w:rPr>
        <w:t>上海应用技术大学继续教育学院</w:t>
      </w:r>
    </w:p>
    <w:p w14:paraId="4284D00A">
      <w:pPr>
        <w:jc w:val="center"/>
        <w:rPr>
          <w:rFonts w:hint="eastAsia" w:ascii="华文仿宋" w:hAnsi="华文仿宋" w:eastAsia="华文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信息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发布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审批单</w:t>
      </w:r>
    </w:p>
    <w:p w14:paraId="71A05789">
      <w:pPr>
        <w:spacing w:line="240" w:lineRule="auto"/>
        <w:ind w:firstLine="0" w:firstLineChars="0"/>
        <w:rPr>
          <w:rFonts w:hint="eastAsia" w:ascii="楷体_GB2312" w:eastAsia="楷体_GB2312" w:cs="Times New Roman"/>
          <w:b/>
          <w:color w:val="auto"/>
          <w:sz w:val="10"/>
        </w:rPr>
      </w:pPr>
    </w:p>
    <w:p w14:paraId="1D965D8E">
      <w:pPr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来文编号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</w:rPr>
        <w:t xml:space="preserve">来文日期 </w:t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年 </w:t>
      </w:r>
      <w:r>
        <w:rPr>
          <w:rFonts w:hint="eastAsia" w:ascii="仿宋" w:hAnsi="仿宋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月 </w:t>
      </w:r>
      <w:r>
        <w:rPr>
          <w:rFonts w:hint="eastAsia" w:ascii="仿宋" w:hAnsi="仿宋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日</w:t>
      </w:r>
      <w:r>
        <w:rPr>
          <w:rFonts w:hint="eastAsia" w:ascii="仿宋" w:hAnsi="仿宋" w:eastAsia="仿宋" w:cs="仿宋"/>
          <w:b/>
          <w:color w:val="auto"/>
          <w:sz w:val="24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1240155</wp:posOffset>
                </wp:positionV>
                <wp:extent cx="53721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7.65pt;height:0.05pt;width:423pt;z-index:251660288;mso-width-relative:page;mso-height-relative:page;" filled="f" stroked="t" coordsize="21600,21600" o:gfxdata="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oMFvT1QAAAAgBAAAPAAAAAAAAAAEAIAAAACIAAABkcnMvZG93bnJldi54bWxQ&#10;SwECFAAUAAAACACHTuJA4yypbfoBAAD0AwAADgAAAAAAAAABACAAAAAk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53721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25pt;height:0.05pt;width:423pt;z-index:251659264;mso-width-relative:page;mso-height-relative:page;" filled="f" stroked="t" coordsize="21600,21600" o:gfxdata="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4vHW7UAAAABgEAAA8AAAAAAAAAAQAgAAAAIgAAAGRycy9kb3ducmV2LnhtbFBL&#10;AQIUABQAAAAIAIdO4kDjwP59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17CDDEDE">
      <w:pPr>
        <w:spacing w:line="240" w:lineRule="auto"/>
        <w:ind w:firstLine="0" w:firstLineChars="0"/>
        <w:rPr>
          <w:rFonts w:hint="eastAsia" w:ascii="仿宋" w:hAnsi="仿宋" w:eastAsia="仿宋" w:cs="仿宋"/>
          <w:b/>
          <w:color w:val="auto"/>
          <w:sz w:val="24"/>
        </w:rPr>
      </w:pPr>
    </w:p>
    <w:p w14:paraId="7D3F026D">
      <w:pPr>
        <w:spacing w:line="240" w:lineRule="auto"/>
        <w:ind w:firstLine="0" w:firstLineChars="0"/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来文部门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ab/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24"/>
        </w:rPr>
        <w:t>起草人</w:t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 xml:space="preserve">    </w:t>
      </w:r>
    </w:p>
    <w:p w14:paraId="4A7D6713">
      <w:pPr>
        <w:spacing w:line="240" w:lineRule="auto"/>
        <w:ind w:firstLine="0" w:firstLineChars="0"/>
        <w:rPr>
          <w:rFonts w:hint="eastAsia" w:ascii="仿宋" w:hAnsi="仿宋" w:eastAsia="仿宋" w:cs="仿宋"/>
          <w:b/>
          <w:color w:val="auto"/>
          <w:sz w:val="24"/>
        </w:rPr>
      </w:pPr>
    </w:p>
    <w:p w14:paraId="3F28D1BE">
      <w:pPr>
        <w:spacing w:line="240" w:lineRule="auto"/>
        <w:ind w:firstLine="0" w:firstLineChars="0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 xml:space="preserve">内容提要 </w:t>
      </w:r>
    </w:p>
    <w:p w14:paraId="29FAD598">
      <w:pPr>
        <w:spacing w:line="240" w:lineRule="auto"/>
        <w:ind w:firstLine="964" w:firstLineChars="400"/>
        <w:rPr>
          <w:rFonts w:hint="default" w:ascii="仿宋" w:hAnsi="仿宋" w:eastAsia="仿宋" w:cs="仿宋"/>
          <w:b/>
          <w:color w:val="auto"/>
          <w:sz w:val="24"/>
          <w:lang w:val="en-US" w:eastAsia="zh-CN"/>
        </w:rPr>
      </w:pPr>
    </w:p>
    <w:p w14:paraId="3873E3A1">
      <w:pPr>
        <w:spacing w:line="240" w:lineRule="auto"/>
        <w:ind w:firstLine="0" w:firstLineChars="0"/>
        <w:rPr>
          <w:rFonts w:hint="eastAsia" w:ascii="仿宋" w:hAnsi="仿宋" w:eastAsia="仿宋" w:cs="仿宋"/>
          <w:b/>
          <w:color w:val="auto"/>
          <w:sz w:val="24"/>
        </w:rPr>
      </w:pPr>
    </w:p>
    <w:p w14:paraId="0BEEE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信息发布网站栏目（请填写）：</w:t>
      </w:r>
      <w:r>
        <w:rPr>
          <w:rFonts w:hint="eastAsia" w:ascii="仿宋" w:hAnsi="仿宋" w:eastAsia="仿宋" w:cs="仿宋"/>
          <w:b/>
          <w:color w:val="auto"/>
          <w:sz w:val="24"/>
        </w:rPr>
        <w:t xml:space="preserve">                       </w:t>
      </w:r>
    </w:p>
    <w:p w14:paraId="76AB0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/>
          <w:color w:val="auto"/>
          <w:sz w:val="24"/>
        </w:rPr>
      </w:pP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信息时效</w:t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长期有效</w:t>
      </w:r>
      <w:r>
        <w:rPr>
          <w:rFonts w:hint="eastAsia" w:ascii="仿宋" w:hAnsi="仿宋" w:eastAsia="仿宋" w:cs="仿宋"/>
          <w:b/>
          <w:color w:val="auto"/>
          <w:sz w:val="24"/>
        </w:rPr>
        <w:t xml:space="preserve"> □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过期时间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 xml:space="preserve">    </w:t>
      </w:r>
      <w:r>
        <w:rPr>
          <w:rFonts w:hint="eastAsia" w:ascii="仿宋" w:hAnsi="仿宋" w:cs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年   月   日</w:t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p w14:paraId="0A493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</w:rPr>
        <w:t>是否微信</w:t>
      </w:r>
      <w:r>
        <w:rPr>
          <w:rFonts w:hint="eastAsia" w:ascii="仿宋" w:hAnsi="仿宋" w:eastAsia="仿宋" w:cs="仿宋"/>
          <w:b/>
          <w:color w:val="auto"/>
          <w:sz w:val="24"/>
          <w:lang w:val="en-US" w:eastAsia="zh-CN"/>
        </w:rPr>
        <w:t>公众号</w:t>
      </w:r>
      <w:r>
        <w:rPr>
          <w:rFonts w:hint="eastAsia" w:ascii="仿宋" w:hAnsi="仿宋" w:eastAsia="仿宋" w:cs="仿宋"/>
          <w:b/>
          <w:color w:val="auto"/>
          <w:sz w:val="24"/>
        </w:rPr>
        <w:t>推送 ：</w:t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cs="仿宋"/>
          <w:b/>
          <w:color w:val="auto"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color w:val="auto"/>
          <w:sz w:val="24"/>
        </w:rPr>
        <w:t xml:space="preserve">是  □否     </w:t>
      </w:r>
      <w:r>
        <w:rPr>
          <w:rFonts w:hint="eastAsia" w:ascii="仿宋" w:hAnsi="仿宋" w:cs="仿宋"/>
          <w:b/>
          <w:color w:val="auto"/>
          <w:sz w:val="24"/>
          <w:lang w:val="en-US" w:eastAsia="zh-CN"/>
        </w:rPr>
        <w:t xml:space="preserve">是否学校官网推送：   </w:t>
      </w:r>
      <w:r>
        <w:rPr>
          <w:rFonts w:hint="eastAsia" w:ascii="仿宋" w:hAnsi="仿宋" w:cs="仿宋"/>
          <w:b/>
          <w:color w:val="auto"/>
          <w:sz w:val="24"/>
          <w:lang w:eastAsia="zh-CN"/>
        </w:rPr>
        <w:t>□</w:t>
      </w:r>
      <w:r>
        <w:rPr>
          <w:rFonts w:hint="eastAsia" w:ascii="仿宋" w:hAnsi="仿宋" w:eastAsia="仿宋" w:cs="仿宋"/>
          <w:b/>
          <w:color w:val="auto"/>
          <w:sz w:val="24"/>
        </w:rPr>
        <w:t xml:space="preserve">是  □否 </w:t>
      </w:r>
    </w:p>
    <w:tbl>
      <w:tblPr>
        <w:tblStyle w:val="4"/>
        <w:tblpPr w:leftFromText="180" w:rightFromText="180" w:vertAnchor="text" w:horzAnchor="page" w:tblpX="1786" w:tblpY="259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6775"/>
      </w:tblGrid>
      <w:tr w14:paraId="647E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3CF5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</w:rPr>
              <w:t>来文部门</w:t>
            </w: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25F6106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来文部门负责人意见：</w:t>
            </w:r>
          </w:p>
          <w:p w14:paraId="605E985B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D2C5153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D7F870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签字：           日期：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月  日    </w:t>
            </w:r>
          </w:p>
        </w:tc>
      </w:tr>
      <w:tr w14:paraId="5917E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C79BFC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</w:rPr>
            </w:pP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41887F0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来文部门分管领导意见：</w:t>
            </w:r>
          </w:p>
          <w:p w14:paraId="4F97177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699FA8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B99486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签字：           日期：     年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月  日</w:t>
            </w:r>
          </w:p>
        </w:tc>
      </w:tr>
      <w:tr w14:paraId="0EB9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8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EF2F7B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</w:rPr>
              <w:t>审核部门</w:t>
            </w: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21B9087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部门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一审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意见：</w:t>
            </w:r>
          </w:p>
          <w:p w14:paraId="11801EC1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1B9322D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E76A96F">
            <w:pPr>
              <w:spacing w:line="240" w:lineRule="auto"/>
              <w:ind w:firstLine="2040" w:firstLineChars="85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签字：           日期：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月  日    </w:t>
            </w:r>
          </w:p>
        </w:tc>
      </w:tr>
      <w:tr w14:paraId="5596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C04A1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</w:rPr>
            </w:pP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center"/>
          </w:tcPr>
          <w:p w14:paraId="161EE08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部门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二审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意见：</w:t>
            </w:r>
          </w:p>
          <w:p w14:paraId="03A68A0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686CB3B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7F878A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签字：           日期：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月  日</w:t>
            </w:r>
          </w:p>
        </w:tc>
      </w:tr>
      <w:tr w14:paraId="747D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8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E1C30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</w:rPr>
            </w:pPr>
          </w:p>
        </w:tc>
        <w:tc>
          <w:tcPr>
            <w:tcW w:w="6775" w:type="dxa"/>
            <w:tcBorders>
              <w:tl2br w:val="nil"/>
              <w:tr2bl w:val="nil"/>
            </w:tcBorders>
            <w:noWrap w:val="0"/>
            <w:vAlign w:val="bottom"/>
          </w:tcPr>
          <w:p w14:paraId="3BB41C05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部门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三审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  <w:r>
              <w:rPr>
                <w:rFonts w:hint="eastAsia" w:ascii="仿宋" w:hAnsi="仿宋" w:cs="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分管领导</w:t>
            </w:r>
            <w:r>
              <w:rPr>
                <w:rFonts w:hint="eastAsia" w:ascii="仿宋" w:hAnsi="仿宋" w:cs="仿宋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" w:hAnsi="仿宋" w:cs="仿宋"/>
                <w:color w:val="auto"/>
                <w:sz w:val="24"/>
                <w:lang w:val="en-US" w:eastAsia="zh-CN"/>
              </w:rPr>
              <w:t>：</w:t>
            </w:r>
          </w:p>
          <w:p w14:paraId="3B75D6EE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5B791A26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0FD968E4">
            <w:pPr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 w14:paraId="1386292F">
            <w:pPr>
              <w:tabs>
                <w:tab w:val="left" w:pos="2246"/>
              </w:tabs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签字：           日期：     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月  日</w:t>
            </w:r>
          </w:p>
        </w:tc>
      </w:tr>
    </w:tbl>
    <w:p w14:paraId="4D45D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default" w:ascii="仿宋" w:hAnsi="仿宋" w:eastAsia="仿宋" w:cs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注：“三审”</w:t>
      </w:r>
      <w:r>
        <w:rPr>
          <w:rFonts w:hint="eastAsia" w:ascii="仿宋" w:hAnsi="仿宋" w:cs="仿宋"/>
          <w:b w:val="0"/>
          <w:bCs/>
          <w:color w:val="auto"/>
          <w:sz w:val="24"/>
          <w:lang w:val="en-US" w:eastAsia="zh-CN"/>
        </w:rPr>
        <w:t>分管领导</w:t>
      </w:r>
      <w:r>
        <w:rPr>
          <w:rFonts w:hint="eastAsia" w:ascii="仿宋" w:hAnsi="仿宋" w:eastAsia="仿宋" w:cs="仿宋"/>
          <w:b w:val="0"/>
          <w:bCs/>
          <w:color w:val="auto"/>
          <w:sz w:val="24"/>
          <w:lang w:val="en-US" w:eastAsia="zh-CN"/>
        </w:rPr>
        <w:t>为学院党政正职领导。</w:t>
      </w:r>
      <w:bookmarkStart w:id="0" w:name="_GoBack"/>
      <w:bookmarkEnd w:id="0"/>
    </w:p>
    <w:sectPr>
      <w:headerReference r:id="rId5" w:type="default"/>
      <w:pgSz w:w="11906" w:h="16838"/>
      <w:pgMar w:top="1077" w:right="1797" w:bottom="964" w:left="1797" w:header="851" w:footer="68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8DC1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01B48"/>
    <w:rsid w:val="0C401B48"/>
    <w:rsid w:val="1DAF7271"/>
    <w:rsid w:val="1F113EFF"/>
    <w:rsid w:val="4928168D"/>
    <w:rsid w:val="6BB864BD"/>
    <w:rsid w:val="70F41229"/>
    <w:rsid w:val="749D61E5"/>
    <w:rsid w:val="76C64473"/>
    <w:rsid w:val="78503EE9"/>
    <w:rsid w:val="7B9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75</TotalTime>
  <ScaleCrop>false</ScaleCrop>
  <LinksUpToDate>false</LinksUpToDate>
  <CharactersWithSpaces>493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2025-03-07T02:55:00Z</dcterms:created>
  <dc:creator>企业用户_296572330</dc:creator>
  <cp:lastModifiedBy>涵</cp:lastModifiedBy>
  <cp:lastPrinted>2025-04-09T00:56:57Z</cp:lastPrinted>
  <dcterms:modified xsi:type="dcterms:W3CDTF">2025-04-09T02:15:35Z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A6819A8BFB1D43B3A787692E6E288B5F_13</vt:lpwstr>
  </property>
  <property fmtid="{D5CDD505-2E9C-101B-9397-08002B2CF9AE}" pid="4" name="KSOTemplateDocerSaveRecord">
    <vt:lpwstr>eyJoZGlkIjoiOTJmZDIwMzRiNWNhZDU1YzBiNGFiODNhMzhlMzRmMjAiLCJ1c2VySWQiOiIyMzIyOTQxMzkifQ==</vt:lpwstr>
  </property>
</Properties>
</file>